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1133.858267716535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35.141732283464" w:type="dxa"/>
        <w:jc w:val="left"/>
        <w:tblInd w:w="1233.858267716535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7.570866141732"/>
        <w:gridCol w:w="4667.570866141732"/>
        <w:tblGridChange w:id="0">
          <w:tblGrid>
            <w:gridCol w:w="4667.570866141732"/>
            <w:gridCol w:w="4667.57086614173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34"/>
                <w:szCs w:val="34"/>
              </w:rPr>
            </w:pPr>
            <w:r w:rsidDel="00000000" w:rsidR="00000000" w:rsidRPr="00000000">
              <w:rPr>
                <w:b w:val="1"/>
                <w:color w:val="ffffff"/>
                <w:sz w:val="34"/>
                <w:szCs w:val="34"/>
                <w:rtl w:val="0"/>
              </w:rPr>
              <w:t xml:space="preserve">Este é um presente de aniversário seu para você mesmo. Aproveite!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Escreva no campo abaixo pelo que você é grato neste ano que passou.</w:t>
            </w:r>
          </w:p>
        </w:tc>
      </w:tr>
      <w:tr>
        <w:trPr>
          <w:cantSplit w:val="0"/>
          <w:trHeight w:val="3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Agora, escreva no campo abaixo quais são as metas/desejos que você tem para este novo ciclo que se inicia.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Guarde esse arquivo e leia-o sempre que quiser. No próximo ano, releia-o para comparar e refletir.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ind w:left="1133.8582677165355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409.448818897638" w:left="0" w:right="1440" w:header="285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ageBreakBefore w:val="0"/>
      <w:ind w:left="0" w:firstLine="0"/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7605713" cy="162293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85002"/>
                  <a:stretch>
                    <a:fillRect/>
                  </a:stretch>
                </pic:blipFill>
                <pic:spPr>
                  <a:xfrm>
                    <a:off x="0" y="0"/>
                    <a:ext cx="7605713" cy="16229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ageBreakBefore w:val="0"/>
      <w:rPr/>
    </w:pPr>
    <w:r w:rsidDel="00000000" w:rsidR="00000000" w:rsidRPr="00000000">
      <w:rPr>
        <w:rtl w:val="0"/>
      </w:rPr>
      <w:t xml:space="preserve">             </w:t>
    </w:r>
    <w:r w:rsidDel="00000000" w:rsidR="00000000" w:rsidRPr="00000000">
      <w:rPr/>
      <w:drawing>
        <wp:inline distB="114300" distT="114300" distL="114300" distR="114300">
          <wp:extent cx="1814959" cy="1075103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4959" cy="10751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